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96D9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F15F80">
        <w:rPr>
          <w:rFonts w:ascii="Arial" w:hAnsi="Arial" w:cs="Arial"/>
          <w:b/>
          <w:bCs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2E506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8CEBCA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19479C" w:rsidRPr="00037712" w14:paraId="7A9B2BF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28590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EBBC13" w14:textId="5153E411" w:rsidR="0019479C" w:rsidRPr="003A414C" w:rsidRDefault="003A414C" w:rsidP="003A41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A414C"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mostu nad Babským potokem v k.ú.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3A414C">
              <w:rPr>
                <w:rFonts w:ascii="Arial" w:hAnsi="Arial" w:cs="Arial"/>
                <w:b/>
                <w:sz w:val="22"/>
                <w:szCs w:val="22"/>
              </w:rPr>
              <w:t>Babí, obec Trutnov</w:t>
            </w:r>
          </w:p>
        </w:tc>
      </w:tr>
      <w:tr w:rsidR="0019479C" w:rsidRPr="00037712" w14:paraId="6729298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F3C2A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7F8BF5" w14:textId="4484BE74" w:rsidR="0019479C" w:rsidRPr="003A414C" w:rsidRDefault="003A414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A414C">
              <w:rPr>
                <w:rFonts w:ascii="Arial" w:hAnsi="Arial" w:cs="Arial"/>
                <w:b/>
                <w:sz w:val="22"/>
                <w:szCs w:val="22"/>
              </w:rPr>
              <w:t>SZ SPU 358 430/2024</w:t>
            </w:r>
          </w:p>
        </w:tc>
      </w:tr>
    </w:tbl>
    <w:p w14:paraId="312B96E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4A15B4" w14:textId="77777777" w:rsidR="00E50349" w:rsidRPr="00037712" w:rsidRDefault="0026476F" w:rsidP="006F26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11A737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2F942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5356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8C11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D790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A8A3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1DB85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A56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5D6C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A35A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545C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C3E13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2B8B9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E380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C0B3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4F635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BCC6C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2FAA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1365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6D6EB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3E53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108F6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323D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4807C8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3555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B0A0E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5A8B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BAA98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B96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9BF9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7D8FA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08FC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8CAC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7D26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DEF5E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F462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B843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AC2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77AE9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15FC57B" w14:textId="77777777" w:rsidR="00F7109E" w:rsidRPr="00037712" w:rsidRDefault="00832004" w:rsidP="006F268C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A9DB5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27DD0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57D5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DBE6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59E4C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A959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E8A99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27D7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826E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B330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BDE85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87CC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D035A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5D5C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B6E1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AA09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C37A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2C75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4444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3721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21FA6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E7787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0BDD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4C58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A30727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04AD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76F8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9569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A47E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9C69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DD31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069B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9AAC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31F31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C83C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CB94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21DD1C" w14:textId="77777777" w:rsidR="006F268C" w:rsidRDefault="006F268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E4B36A5" w14:textId="77777777" w:rsidR="006F268C" w:rsidRDefault="006F268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BB1746" w14:textId="30F4D6EE" w:rsidR="00511378" w:rsidRPr="00037712" w:rsidRDefault="00511378" w:rsidP="006F26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00" w:afterAutospacing="1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Style w:val="Mkatabulky"/>
        <w:tblW w:w="9072" w:type="dxa"/>
        <w:tblInd w:w="137" w:type="dxa"/>
        <w:tblLook w:val="04A0" w:firstRow="1" w:lastRow="0" w:firstColumn="1" w:lastColumn="0" w:noHBand="0" w:noVBand="1"/>
      </w:tblPr>
      <w:tblGrid>
        <w:gridCol w:w="3543"/>
        <w:gridCol w:w="1871"/>
        <w:gridCol w:w="1871"/>
        <w:gridCol w:w="1787"/>
      </w:tblGrid>
      <w:tr w:rsidR="006F268C" w:rsidRPr="00625A66" w14:paraId="34255560" w14:textId="77777777" w:rsidTr="000C2C9F">
        <w:trPr>
          <w:trHeight w:val="454"/>
        </w:trPr>
        <w:tc>
          <w:tcPr>
            <w:tcW w:w="3543" w:type="dxa"/>
            <w:shd w:val="clear" w:color="auto" w:fill="auto"/>
            <w:vAlign w:val="center"/>
          </w:tcPr>
          <w:p w14:paraId="4E91401C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Dílčí část díla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55559F3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Cena bez DPH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66888B5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DPH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35161E5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Cena včetně DPH</w:t>
            </w:r>
          </w:p>
        </w:tc>
      </w:tr>
      <w:tr w:rsidR="006F268C" w:rsidRPr="00625A66" w14:paraId="6E5C10DB" w14:textId="77777777" w:rsidTr="000C2C9F">
        <w:trPr>
          <w:trHeight w:val="454"/>
        </w:trPr>
        <w:tc>
          <w:tcPr>
            <w:tcW w:w="3543" w:type="dxa"/>
            <w:shd w:val="clear" w:color="auto" w:fill="auto"/>
            <w:vAlign w:val="center"/>
          </w:tcPr>
          <w:p w14:paraId="17490CC8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PD na p</w:t>
            </w:r>
            <w:r w:rsidRPr="00625A66">
              <w:rPr>
                <w:rStyle w:val="l-L2Char"/>
                <w:b w:val="0"/>
                <w:szCs w:val="20"/>
                <w:u w:val="none"/>
              </w:rPr>
              <w:t xml:space="preserve">rovedení zádržného </w:t>
            </w: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s</w:t>
            </w:r>
            <w:r w:rsidRPr="00625A66">
              <w:rPr>
                <w:rStyle w:val="l-L2Char"/>
                <w:b w:val="0"/>
                <w:szCs w:val="20"/>
                <w:u w:val="none"/>
              </w:rPr>
              <w:t>ystému a omezení provozu na</w:t>
            </w: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 xml:space="preserve"> p</w:t>
            </w:r>
            <w:r w:rsidRPr="00625A66">
              <w:rPr>
                <w:rStyle w:val="l-L2Char"/>
                <w:b w:val="0"/>
                <w:szCs w:val="20"/>
                <w:u w:val="none"/>
              </w:rPr>
              <w:t xml:space="preserve">ozemní komunikaci </w:t>
            </w: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na p. p. č. 2</w:t>
            </w:r>
            <w:r w:rsidRPr="00625A66">
              <w:rPr>
                <w:rStyle w:val="l-L2Char"/>
                <w:b w:val="0"/>
                <w:szCs w:val="20"/>
                <w:u w:val="none"/>
              </w:rPr>
              <w:t>881</w:t>
            </w: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 xml:space="preserve"> v k.ú. B</w:t>
            </w:r>
            <w:r w:rsidRPr="00625A66">
              <w:rPr>
                <w:rStyle w:val="l-L2Char"/>
                <w:b w:val="0"/>
                <w:szCs w:val="20"/>
                <w:u w:val="none"/>
              </w:rPr>
              <w:t xml:space="preserve">abí </w:t>
            </w:r>
            <w:r w:rsidRPr="00625A66">
              <w:rPr>
                <w:rStyle w:val="l-L2Char"/>
                <w:b w:val="0"/>
                <w:bCs/>
                <w:szCs w:val="20"/>
                <w:u w:val="none"/>
              </w:rPr>
              <w:t>v místě poškozeného mostu nad Babským potokem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87C2461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D8C8144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1247FA5A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</w:tr>
      <w:tr w:rsidR="006F268C" w:rsidRPr="00625A66" w14:paraId="34EE21CF" w14:textId="77777777" w:rsidTr="000C2C9F">
        <w:trPr>
          <w:trHeight w:val="454"/>
        </w:trPr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FF8A4F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PD k zajištění opravy havarijního stavu m</w:t>
            </w:r>
            <w:r w:rsidRPr="00625A66">
              <w:rPr>
                <w:rStyle w:val="l-L2Char"/>
                <w:b w:val="0"/>
                <w:szCs w:val="20"/>
                <w:u w:val="none"/>
              </w:rPr>
              <w:t xml:space="preserve">ostu </w:t>
            </w: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nad Babským potokem v k.ú. Babí, obec Trutnov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9D024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62CDF2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8380BA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</w:tr>
      <w:tr w:rsidR="006F268C" w:rsidRPr="00625A66" w14:paraId="689CC38D" w14:textId="77777777" w:rsidTr="000C2C9F">
        <w:trPr>
          <w:trHeight w:val="454"/>
        </w:trPr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93CB8E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Inženýrské činnosti a zajištění stavebního povolení k PD k zajištění opravy havarijního stavu mostu nad Babským potokem v k.ú. Babí, obec Trutnov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F4D9C1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52B2C8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A16B43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</w:tr>
      <w:tr w:rsidR="006F268C" w:rsidRPr="00625A66" w14:paraId="1715BD20" w14:textId="77777777" w:rsidTr="000C2C9F">
        <w:trPr>
          <w:trHeight w:val="454"/>
        </w:trPr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6ECBC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Výkon autorského dozoru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4D371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08C82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B5E1A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</w:tr>
      <w:tr w:rsidR="006F268C" w:rsidRPr="00625A66" w14:paraId="1B84BFBD" w14:textId="77777777" w:rsidTr="000C2C9F">
        <w:trPr>
          <w:trHeight w:val="454"/>
        </w:trPr>
        <w:tc>
          <w:tcPr>
            <w:tcW w:w="3543" w:type="dxa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14:paraId="38053883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left"/>
              <w:rPr>
                <w:rStyle w:val="l-L2Char"/>
                <w:rFonts w:cs="Arial"/>
                <w:bCs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Cs/>
                <w:szCs w:val="20"/>
                <w:u w:val="none"/>
              </w:rPr>
              <w:t>Cena celkem</w:t>
            </w:r>
          </w:p>
        </w:tc>
        <w:tc>
          <w:tcPr>
            <w:tcW w:w="1871" w:type="dxa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14:paraId="3B55C2CC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Cs/>
                <w:szCs w:val="20"/>
                <w:u w:val="none"/>
              </w:rPr>
            </w:pPr>
          </w:p>
        </w:tc>
        <w:tc>
          <w:tcPr>
            <w:tcW w:w="1871" w:type="dxa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14:paraId="641ED157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Cs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14:paraId="0D51F084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Cs/>
                <w:szCs w:val="20"/>
                <w:u w:val="none"/>
              </w:rPr>
            </w:pPr>
          </w:p>
        </w:tc>
      </w:tr>
    </w:tbl>
    <w:p w14:paraId="4EBC6996" w14:textId="77777777" w:rsidR="006F268C" w:rsidRDefault="006F268C" w:rsidP="006F268C"/>
    <w:p w14:paraId="28CA8841" w14:textId="3A2FC04F" w:rsidR="00BA7E8C" w:rsidRPr="00037712" w:rsidRDefault="006D4BE7" w:rsidP="006F26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171E0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D9FE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0758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D5CC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B0FD62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99843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E2BFE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C79B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9662F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5F06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87811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4990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2B6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CBDE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27BF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F78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B53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5B5D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2056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D78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2680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1441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16CC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BE64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D61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A96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92395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AE4C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B2A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130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DEAB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6A33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61C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0231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2C53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803E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5E1D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54F5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6D530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64F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FDE1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C47F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5E7D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9D1E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8A85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DDB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F5CA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77F0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33E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0685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394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FFC22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C838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2A44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99A95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303917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AEFF73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2EBDE4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BD7DF5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9F552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292CFD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53C9C6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6F268C">
      <w:footerReference w:type="default" r:id="rId8"/>
      <w:pgSz w:w="11906" w:h="16838" w:code="9"/>
      <w:pgMar w:top="85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7AF8B" w14:textId="77777777" w:rsidR="00561870" w:rsidRDefault="00561870" w:rsidP="008E4AD5">
      <w:r>
        <w:separator/>
      </w:r>
    </w:p>
  </w:endnote>
  <w:endnote w:type="continuationSeparator" w:id="0">
    <w:p w14:paraId="06364D2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3EB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CDBA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6FC63" w14:textId="77777777" w:rsidR="00561870" w:rsidRDefault="00561870" w:rsidP="008E4AD5">
      <w:r>
        <w:separator/>
      </w:r>
    </w:p>
  </w:footnote>
  <w:footnote w:type="continuationSeparator" w:id="0">
    <w:p w14:paraId="144D3284" w14:textId="77777777" w:rsidR="00561870" w:rsidRDefault="00561870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B8749E"/>
    <w:multiLevelType w:val="multilevel"/>
    <w:tmpl w:val="6F98B710"/>
    <w:lvl w:ilvl="0">
      <w:start w:val="1"/>
      <w:numFmt w:val="upperRoman"/>
      <w:pStyle w:val="l-L1"/>
      <w:suff w:val="nothing"/>
      <w:lvlText w:val="Čl. %1"/>
      <w:lvlJc w:val="left"/>
      <w:pPr>
        <w:ind w:left="4962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14756965">
    <w:abstractNumId w:val="31"/>
  </w:num>
  <w:num w:numId="2" w16cid:durableId="2107774425">
    <w:abstractNumId w:val="42"/>
  </w:num>
  <w:num w:numId="3" w16cid:durableId="1123885190">
    <w:abstractNumId w:val="30"/>
  </w:num>
  <w:num w:numId="4" w16cid:durableId="85394486">
    <w:abstractNumId w:val="34"/>
  </w:num>
  <w:num w:numId="5" w16cid:durableId="822965896">
    <w:abstractNumId w:val="28"/>
  </w:num>
  <w:num w:numId="6" w16cid:durableId="615795536">
    <w:abstractNumId w:val="12"/>
  </w:num>
  <w:num w:numId="7" w16cid:durableId="1844540444">
    <w:abstractNumId w:val="36"/>
  </w:num>
  <w:num w:numId="8" w16cid:durableId="1695419298">
    <w:abstractNumId w:val="19"/>
  </w:num>
  <w:num w:numId="9" w16cid:durableId="584193387">
    <w:abstractNumId w:val="15"/>
  </w:num>
  <w:num w:numId="10" w16cid:durableId="391123982">
    <w:abstractNumId w:val="41"/>
  </w:num>
  <w:num w:numId="11" w16cid:durableId="550728879">
    <w:abstractNumId w:val="40"/>
  </w:num>
  <w:num w:numId="12" w16cid:durableId="1915167463">
    <w:abstractNumId w:val="4"/>
  </w:num>
  <w:num w:numId="13" w16cid:durableId="15357258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8858571">
    <w:abstractNumId w:val="29"/>
  </w:num>
  <w:num w:numId="15" w16cid:durableId="1090852039">
    <w:abstractNumId w:val="17"/>
  </w:num>
  <w:num w:numId="16" w16cid:durableId="154347764">
    <w:abstractNumId w:val="25"/>
  </w:num>
  <w:num w:numId="17" w16cid:durableId="1254246353">
    <w:abstractNumId w:val="44"/>
  </w:num>
  <w:num w:numId="18" w16cid:durableId="64422742">
    <w:abstractNumId w:val="38"/>
  </w:num>
  <w:num w:numId="19" w16cid:durableId="1246455562">
    <w:abstractNumId w:val="14"/>
  </w:num>
  <w:num w:numId="20" w16cid:durableId="1330251498">
    <w:abstractNumId w:val="9"/>
  </w:num>
  <w:num w:numId="21" w16cid:durableId="2015524846">
    <w:abstractNumId w:val="8"/>
  </w:num>
  <w:num w:numId="22" w16cid:durableId="504900631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42125">
    <w:abstractNumId w:val="5"/>
  </w:num>
  <w:num w:numId="24" w16cid:durableId="1501773570">
    <w:abstractNumId w:val="18"/>
  </w:num>
  <w:num w:numId="25" w16cid:durableId="241112318">
    <w:abstractNumId w:val="11"/>
  </w:num>
  <w:num w:numId="26" w16cid:durableId="61417772">
    <w:abstractNumId w:val="16"/>
  </w:num>
  <w:num w:numId="27" w16cid:durableId="859204434">
    <w:abstractNumId w:val="10"/>
  </w:num>
  <w:num w:numId="28" w16cid:durableId="422723114">
    <w:abstractNumId w:val="7"/>
  </w:num>
  <w:num w:numId="29" w16cid:durableId="78525483">
    <w:abstractNumId w:val="3"/>
  </w:num>
  <w:num w:numId="30" w16cid:durableId="1925020836">
    <w:abstractNumId w:val="37"/>
  </w:num>
  <w:num w:numId="31" w16cid:durableId="1318148561">
    <w:abstractNumId w:val="33"/>
  </w:num>
  <w:num w:numId="32" w16cid:durableId="1419983565">
    <w:abstractNumId w:val="26"/>
  </w:num>
  <w:num w:numId="33" w16cid:durableId="672537557">
    <w:abstractNumId w:val="13"/>
  </w:num>
  <w:num w:numId="34" w16cid:durableId="1433093196">
    <w:abstractNumId w:val="24"/>
  </w:num>
  <w:num w:numId="35" w16cid:durableId="694622774">
    <w:abstractNumId w:val="0"/>
  </w:num>
  <w:num w:numId="36" w16cid:durableId="781146609">
    <w:abstractNumId w:val="2"/>
  </w:num>
  <w:num w:numId="37" w16cid:durableId="2001494438">
    <w:abstractNumId w:val="22"/>
  </w:num>
  <w:num w:numId="38" w16cid:durableId="529756219">
    <w:abstractNumId w:val="23"/>
  </w:num>
  <w:num w:numId="39" w16cid:durableId="577712484">
    <w:abstractNumId w:val="6"/>
  </w:num>
  <w:num w:numId="40" w16cid:durableId="1860966156">
    <w:abstractNumId w:val="46"/>
  </w:num>
  <w:num w:numId="41" w16cid:durableId="20743488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5848487">
    <w:abstractNumId w:val="43"/>
  </w:num>
  <w:num w:numId="43" w16cid:durableId="930242865">
    <w:abstractNumId w:val="21"/>
  </w:num>
  <w:num w:numId="44" w16cid:durableId="975067450">
    <w:abstractNumId w:val="39"/>
  </w:num>
  <w:num w:numId="45" w16cid:durableId="1407453042">
    <w:abstractNumId w:val="27"/>
  </w:num>
  <w:num w:numId="46" w16cid:durableId="1457482187">
    <w:abstractNumId w:val="32"/>
  </w:num>
  <w:num w:numId="47" w16cid:durableId="714424435">
    <w:abstractNumId w:val="1"/>
  </w:num>
  <w:num w:numId="48" w16cid:durableId="105855819">
    <w:abstractNumId w:val="35"/>
  </w:num>
  <w:num w:numId="49" w16cid:durableId="1686399901">
    <w:abstractNumId w:val="45"/>
  </w:num>
  <w:num w:numId="50" w16cid:durableId="15915439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414C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BE7"/>
    <w:rsid w:val="006D4FDC"/>
    <w:rsid w:val="006E23F8"/>
    <w:rsid w:val="006E2CE9"/>
    <w:rsid w:val="006E2F10"/>
    <w:rsid w:val="006E472B"/>
    <w:rsid w:val="006E6DA7"/>
    <w:rsid w:val="006E7858"/>
    <w:rsid w:val="006F268C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5F8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uiPriority w:val="59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-L1">
    <w:name w:val="Čl. - L1"/>
    <w:basedOn w:val="Normln"/>
    <w:link w:val="l-L1Char"/>
    <w:qFormat/>
    <w:rsid w:val="006F268C"/>
    <w:pPr>
      <w:keepNext/>
      <w:numPr>
        <w:numId w:val="50"/>
      </w:numPr>
      <w:suppressAutoHyphens/>
      <w:spacing w:before="480" w:after="240" w:line="288" w:lineRule="auto"/>
      <w:jc w:val="center"/>
      <w:outlineLvl w:val="0"/>
    </w:pPr>
    <w:rPr>
      <w:b/>
      <w:sz w:val="22"/>
      <w:u w:val="single"/>
      <w:lang w:eastAsia="en-US"/>
    </w:rPr>
  </w:style>
  <w:style w:type="character" w:customStyle="1" w:styleId="l-L1Char">
    <w:name w:val="Čl. - L1 Char"/>
    <w:link w:val="l-L1"/>
    <w:rsid w:val="006F268C"/>
    <w:rPr>
      <w:rFonts w:ascii="Times New Roman" w:eastAsia="Times New Roman" w:hAnsi="Times New Roman"/>
      <w:b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6F268C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6F268C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349</Words>
  <Characters>2152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5</cp:revision>
  <cp:lastPrinted>2024-11-20T15:20:00Z</cp:lastPrinted>
  <dcterms:created xsi:type="dcterms:W3CDTF">2024-10-22T11:22:00Z</dcterms:created>
  <dcterms:modified xsi:type="dcterms:W3CDTF">2024-11-20T15:20:00Z</dcterms:modified>
</cp:coreProperties>
</file>